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54EA" w14:textId="1B560A77" w:rsidR="003C5750" w:rsidRPr="0081204D" w:rsidRDefault="0081204D">
      <w:pPr>
        <w:rPr>
          <w:b/>
          <w:bCs/>
          <w:sz w:val="52"/>
          <w:szCs w:val="52"/>
        </w:rPr>
      </w:pPr>
      <w:r w:rsidRPr="0081204D">
        <w:rPr>
          <w:b/>
          <w:bCs/>
          <w:sz w:val="52"/>
          <w:szCs w:val="52"/>
        </w:rPr>
        <w:t>TOMBOLA – výsledky</w:t>
      </w:r>
    </w:p>
    <w:p w14:paraId="42C1C57D" w14:textId="4EDC271C" w:rsidR="0081204D" w:rsidRPr="0081204D" w:rsidRDefault="0081204D">
      <w:pPr>
        <w:rPr>
          <w:b/>
          <w:bCs/>
          <w:sz w:val="52"/>
          <w:szCs w:val="52"/>
        </w:rPr>
      </w:pPr>
    </w:p>
    <w:p w14:paraId="6ED539A1" w14:textId="5E24CB3B" w:rsidR="0081204D" w:rsidRPr="0081204D" w:rsidRDefault="0081204D" w:rsidP="0081204D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81204D">
        <w:rPr>
          <w:sz w:val="48"/>
          <w:szCs w:val="48"/>
        </w:rPr>
        <w:t>cena</w:t>
      </w:r>
      <w:r>
        <w:rPr>
          <w:sz w:val="48"/>
          <w:szCs w:val="48"/>
        </w:rPr>
        <w:t xml:space="preserve">        por. číslo na testovaní 100 </w:t>
      </w:r>
    </w:p>
    <w:p w14:paraId="2B8AD439" w14:textId="7162ED06" w:rsidR="0081204D" w:rsidRPr="0081204D" w:rsidRDefault="0081204D" w:rsidP="0081204D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81204D">
        <w:rPr>
          <w:sz w:val="48"/>
          <w:szCs w:val="48"/>
        </w:rPr>
        <w:t>cena</w:t>
      </w:r>
      <w:r>
        <w:rPr>
          <w:sz w:val="48"/>
          <w:szCs w:val="48"/>
        </w:rPr>
        <w:t xml:space="preserve">                                                 319  </w:t>
      </w:r>
    </w:p>
    <w:p w14:paraId="7591371E" w14:textId="6E847E17" w:rsidR="0081204D" w:rsidRPr="0081204D" w:rsidRDefault="0081204D" w:rsidP="0081204D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81204D">
        <w:rPr>
          <w:sz w:val="48"/>
          <w:szCs w:val="48"/>
        </w:rPr>
        <w:t>cena</w:t>
      </w:r>
      <w:r>
        <w:rPr>
          <w:sz w:val="48"/>
          <w:szCs w:val="48"/>
        </w:rPr>
        <w:t xml:space="preserve">                                                     6</w:t>
      </w:r>
    </w:p>
    <w:p w14:paraId="2537C0A4" w14:textId="6BE62D2B" w:rsidR="0081204D" w:rsidRPr="0081204D" w:rsidRDefault="0081204D" w:rsidP="0081204D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81204D">
        <w:rPr>
          <w:sz w:val="48"/>
          <w:szCs w:val="48"/>
        </w:rPr>
        <w:t>cena</w:t>
      </w:r>
      <w:r>
        <w:rPr>
          <w:sz w:val="48"/>
          <w:szCs w:val="48"/>
        </w:rPr>
        <w:t xml:space="preserve">                                                 107</w:t>
      </w:r>
    </w:p>
    <w:p w14:paraId="065A0F3B" w14:textId="785FAB5A" w:rsidR="0081204D" w:rsidRPr="0081204D" w:rsidRDefault="0081204D" w:rsidP="0081204D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81204D">
        <w:rPr>
          <w:sz w:val="48"/>
          <w:szCs w:val="48"/>
        </w:rPr>
        <w:t>cena</w:t>
      </w:r>
      <w:r>
        <w:rPr>
          <w:sz w:val="48"/>
          <w:szCs w:val="48"/>
        </w:rPr>
        <w:t xml:space="preserve">                                                   70</w:t>
      </w:r>
    </w:p>
    <w:p w14:paraId="5691B0EB" w14:textId="18B2B969" w:rsidR="0081204D" w:rsidRPr="0081204D" w:rsidRDefault="0081204D" w:rsidP="0081204D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81204D">
        <w:rPr>
          <w:sz w:val="48"/>
          <w:szCs w:val="48"/>
        </w:rPr>
        <w:t xml:space="preserve">cena </w:t>
      </w:r>
      <w:r>
        <w:rPr>
          <w:sz w:val="48"/>
          <w:szCs w:val="48"/>
        </w:rPr>
        <w:t xml:space="preserve">                                                177</w:t>
      </w:r>
    </w:p>
    <w:p w14:paraId="33ED5040" w14:textId="0EB52D14" w:rsidR="0081204D" w:rsidRPr="0081204D" w:rsidRDefault="0081204D" w:rsidP="0081204D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81204D">
        <w:rPr>
          <w:sz w:val="48"/>
          <w:szCs w:val="48"/>
        </w:rPr>
        <w:t>cena</w:t>
      </w:r>
      <w:r>
        <w:rPr>
          <w:sz w:val="48"/>
          <w:szCs w:val="48"/>
        </w:rPr>
        <w:t xml:space="preserve">                                                    55  </w:t>
      </w:r>
    </w:p>
    <w:p w14:paraId="3ED6CAD1" w14:textId="26942042" w:rsidR="0081204D" w:rsidRDefault="0081204D" w:rsidP="0081204D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81204D">
        <w:rPr>
          <w:sz w:val="48"/>
          <w:szCs w:val="48"/>
        </w:rPr>
        <w:t>cena</w:t>
      </w:r>
      <w:r>
        <w:rPr>
          <w:sz w:val="48"/>
          <w:szCs w:val="48"/>
        </w:rPr>
        <w:t xml:space="preserve">                                                  169</w:t>
      </w:r>
    </w:p>
    <w:p w14:paraId="5AA644C9" w14:textId="2A2CCEC3" w:rsidR="0081204D" w:rsidRDefault="0081204D" w:rsidP="0081204D">
      <w:pPr>
        <w:rPr>
          <w:sz w:val="48"/>
          <w:szCs w:val="48"/>
        </w:rPr>
      </w:pPr>
    </w:p>
    <w:p w14:paraId="1404CE3B" w14:textId="3261D711" w:rsidR="0081204D" w:rsidRPr="0081204D" w:rsidRDefault="0081204D" w:rsidP="0081204D">
      <w:pPr>
        <w:rPr>
          <w:sz w:val="48"/>
          <w:szCs w:val="48"/>
        </w:rPr>
      </w:pPr>
      <w:r>
        <w:rPr>
          <w:sz w:val="48"/>
          <w:szCs w:val="48"/>
        </w:rPr>
        <w:t>Výhercovia si môžu svoje ceny vyzdvihnúť na obecnom úrade.</w:t>
      </w:r>
    </w:p>
    <w:sectPr w:rsidR="0081204D" w:rsidRPr="0081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413D0"/>
    <w:multiLevelType w:val="hybridMultilevel"/>
    <w:tmpl w:val="CF7E8A38"/>
    <w:lvl w:ilvl="0" w:tplc="21A883E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50"/>
    <w:rsid w:val="003C5750"/>
    <w:rsid w:val="0081204D"/>
    <w:rsid w:val="008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E59"/>
  <w15:chartTrackingRefBased/>
  <w15:docId w15:val="{CFA18EC3-9A44-4048-9418-046006CC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cp:lastPrinted>2021-03-29T11:35:00Z</cp:lastPrinted>
  <dcterms:created xsi:type="dcterms:W3CDTF">2021-03-29T12:19:00Z</dcterms:created>
  <dcterms:modified xsi:type="dcterms:W3CDTF">2021-03-29T12:19:00Z</dcterms:modified>
</cp:coreProperties>
</file>